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1"/>
          <w:sz w:val="28"/>
          <w:szCs w:val="28"/>
          <w:rtl w:val="0"/>
        </w:rPr>
        <w:t xml:space="preserve">学校総合大会</w:t>
      </w:r>
      <w:r w:rsidDel="00000000" w:rsidR="00000000" w:rsidRPr="00000000">
        <w:rPr>
          <w:rFonts w:ascii="MS Mincho" w:cs="MS Mincho" w:eastAsia="MS Mincho" w:hAnsi="MS Mincho"/>
          <w:b w:val="1"/>
          <w:i w:val="0"/>
          <w:smallCaps w:val="0"/>
          <w:strike w:val="0"/>
          <w:color w:val="000000"/>
          <w:sz w:val="28"/>
          <w:szCs w:val="28"/>
          <w:u w:val="none"/>
          <w:shd w:fill="auto" w:val="clear"/>
          <w:vertAlign w:val="baseline"/>
          <w:rtl w:val="0"/>
        </w:rPr>
        <w:t xml:space="preserve">埼玉県南部地区予選会（団体戦）について</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（イ）参加校</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個人戦での県大会出場選手（シングルス、ダブルスのいずれかで）がいない学校が参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sz w:val="21"/>
          <w:szCs w:val="21"/>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加する。</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（ロ）申し込みについて</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順位は単の実力順で４人以上</w:t>
      </w:r>
      <w:r w:rsidDel="00000000" w:rsidR="00000000" w:rsidRPr="00000000">
        <w:rPr>
          <w:rFonts w:ascii="MS Mincho" w:cs="MS Mincho" w:eastAsia="MS Mincho" w:hAnsi="MS Mincho"/>
          <w:sz w:val="21"/>
          <w:szCs w:val="21"/>
          <w:rtl w:val="0"/>
        </w:rPr>
        <w:t xml:space="preserve">５</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人以内で登録します。</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ベンチコーチは部員の中から１名の登録ができます。</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申込用紙は南部地区のＨＰからダウンロードしてください。</w:t>
      </w:r>
    </w:p>
    <w:tbl>
      <w:tblPr>
        <w:tblStyle w:val="Table1"/>
        <w:tblW w:w="90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
        <w:gridCol w:w="8595"/>
        <w:tblGridChange w:id="0">
          <w:tblGrid>
            <w:gridCol w:w="495"/>
            <w:gridCol w:w="859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申込用紙は</w:t>
            </w:r>
            <w:r w:rsidDel="00000000" w:rsidR="00000000" w:rsidRPr="00000000">
              <w:rPr>
                <w:rFonts w:ascii="MS Mincho" w:cs="MS Mincho" w:eastAsia="MS Mincho" w:hAnsi="MS Mincho"/>
                <w:b w:val="1"/>
                <w:sz w:val="21"/>
                <w:szCs w:val="21"/>
                <w:rtl w:val="0"/>
              </w:rPr>
              <w:t xml:space="preserve">４</w:t>
            </w: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月</w:t>
            </w:r>
            <w:r w:rsidDel="00000000" w:rsidR="00000000" w:rsidRPr="00000000">
              <w:rPr>
                <w:rFonts w:ascii="MS Mincho" w:cs="MS Mincho" w:eastAsia="MS Mincho" w:hAnsi="MS Mincho"/>
                <w:b w:val="1"/>
                <w:sz w:val="21"/>
                <w:szCs w:val="21"/>
                <w:rtl w:val="0"/>
              </w:rPr>
              <w:t xml:space="preserve">２５</w:t>
            </w: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日（</w:t>
            </w:r>
            <w:r w:rsidDel="00000000" w:rsidR="00000000" w:rsidRPr="00000000">
              <w:rPr>
                <w:rFonts w:ascii="MS Mincho" w:cs="MS Mincho" w:eastAsia="MS Mincho" w:hAnsi="MS Mincho"/>
                <w:b w:val="1"/>
                <w:sz w:val="21"/>
                <w:szCs w:val="21"/>
                <w:rtl w:val="0"/>
              </w:rPr>
              <w:t xml:space="preserve">火</w:t>
            </w: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）１２時までに上尾鷹の台高校　阿部 宛に写しをＦＡＸし、申込用紙（正）は押印の上、当日会場に持参する。</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データは</w:t>
            </w:r>
            <w:r w:rsidDel="00000000" w:rsidR="00000000" w:rsidRPr="00000000">
              <w:rPr>
                <w:rFonts w:ascii="MS Mincho" w:cs="MS Mincho" w:eastAsia="MS Mincho" w:hAnsi="MS Mincho"/>
                <w:b w:val="1"/>
                <w:sz w:val="21"/>
                <w:szCs w:val="21"/>
                <w:rtl w:val="0"/>
              </w:rPr>
              <w:t xml:space="preserve">競技進行</w:t>
            </w: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の浦和東田邊先生に送信してください。</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hyperlink r:id="rId6">
              <w:r w:rsidDel="00000000" w:rsidR="00000000" w:rsidRPr="00000000">
                <w:rPr>
                  <w:rFonts w:ascii="MS Mincho" w:cs="MS Mincho" w:eastAsia="MS Mincho" w:hAnsi="MS Mincho"/>
                  <w:b w:val="0"/>
                  <w:i w:val="0"/>
                  <w:smallCaps w:val="0"/>
                  <w:strike w:val="0"/>
                  <w:color w:val="1155cc"/>
                  <w:sz w:val="21"/>
                  <w:szCs w:val="21"/>
                  <w:u w:val="single"/>
                  <w:shd w:fill="auto" w:val="clear"/>
                  <w:vertAlign w:val="baseline"/>
                  <w:rtl w:val="0"/>
                </w:rPr>
                <w:t xml:space="preserve">tanabe.wataru.88@spec.ed.jp</w:t>
              </w:r>
            </w:hyperlink>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Fonts w:ascii="MS Mincho" w:cs="MS Mincho" w:eastAsia="MS Mincho" w:hAnsi="MS Mincho"/>
          <w:sz w:val="21"/>
          <w:szCs w:val="21"/>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（ハ）試合について</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u w:val="no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複・単</w:t>
      </w:r>
      <w:r w:rsidDel="00000000" w:rsidR="00000000" w:rsidRPr="00000000">
        <w:rPr>
          <w:rFonts w:ascii="MS Mincho" w:cs="MS Mincho" w:eastAsia="MS Mincho" w:hAnsi="MS Mincho"/>
          <w:rtl w:val="0"/>
        </w:rPr>
        <w:t xml:space="preserve">１</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・単</w:t>
      </w:r>
      <w:r w:rsidDel="00000000" w:rsidR="00000000" w:rsidRPr="00000000">
        <w:rPr>
          <w:rFonts w:ascii="MS Mincho" w:cs="MS Mincho" w:eastAsia="MS Mincho" w:hAnsi="MS Mincho"/>
          <w:rtl w:val="0"/>
        </w:rPr>
        <w:t xml:space="preserve">２</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の順</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で行</w:t>
      </w:r>
      <w:r w:rsidDel="00000000" w:rsidR="00000000" w:rsidRPr="00000000">
        <w:rPr>
          <w:rFonts w:ascii="MS Mincho" w:cs="MS Mincho" w:eastAsia="MS Mincho" w:hAnsi="MS Mincho"/>
          <w:sz w:val="21"/>
          <w:szCs w:val="21"/>
          <w:rtl w:val="0"/>
        </w:rPr>
        <w:t xml:space="preserve">います</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複は登録選手がどのように組んでもかまいません。単は複に出場以外の登録選手の中から</w:t>
      </w:r>
      <w:r w:rsidDel="00000000" w:rsidR="00000000" w:rsidRPr="00000000">
        <w:rPr>
          <w:rFonts w:ascii="MS Mincho" w:cs="MS Mincho" w:eastAsia="MS Mincho" w:hAnsi="MS Mincho"/>
          <w:sz w:val="21"/>
          <w:szCs w:val="21"/>
          <w:rtl w:val="0"/>
        </w:rPr>
        <w:t xml:space="preserve">２</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名が出場しますが、登録順位が上位の者から単１・単２とします。</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sz w:val="21"/>
          <w:szCs w:val="21"/>
          <w:u w:val="no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使用球　ウィルソン・エ</w:t>
      </w:r>
      <w:r w:rsidDel="00000000" w:rsidR="00000000" w:rsidRPr="00000000">
        <w:rPr>
          <w:rFonts w:ascii="MS Mincho" w:cs="MS Mincho" w:eastAsia="MS Mincho" w:hAnsi="MS Mincho"/>
          <w:sz w:val="21"/>
          <w:szCs w:val="21"/>
          <w:rtl w:val="0"/>
        </w:rPr>
        <w:t xml:space="preserve">ク</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ストラデュティー（男女）</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（２個入り缶を１チーム５缶持参してください。）</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（ニ）組合せについて</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sz w:val="21"/>
          <w:szCs w:val="21"/>
          <w:u w:val="none"/>
        </w:rPr>
      </w:pPr>
      <w:r w:rsidDel="00000000" w:rsidR="00000000" w:rsidRPr="00000000">
        <w:rPr>
          <w:rFonts w:ascii="MS Mincho" w:cs="MS Mincho" w:eastAsia="MS Mincho" w:hAnsi="MS Mincho"/>
          <w:sz w:val="21"/>
          <w:szCs w:val="21"/>
          <w:rtl w:val="0"/>
        </w:rPr>
        <w:t xml:space="preserve">４</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月の顧問会議にて抽選を行いま</w:t>
      </w:r>
      <w:r w:rsidDel="00000000" w:rsidR="00000000" w:rsidRPr="00000000">
        <w:rPr>
          <w:rFonts w:ascii="MS Mincho" w:cs="MS Mincho" w:eastAsia="MS Mincho" w:hAnsi="MS Mincho"/>
          <w:sz w:val="21"/>
          <w:szCs w:val="21"/>
          <w:rtl w:val="0"/>
        </w:rPr>
        <w:t xml:space="preserve">す</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個人戦の結果によって団体戦の地区予選が免除になった学校を抜いた組合せを南部地区ＨＰに掲載します。(ポイントでシードをつけます)</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sz w:val="21"/>
          <w:szCs w:val="21"/>
          <w:u w:val="no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４校or３校でトーナメントを行い、１位の学校が県大会に出場します。</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（ホ）試合会場・コートレフェリーについて</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試合会場は各ブロックの１番が調整し決定します。会場校が決定したら南部地区ＨＰに掲載しますので、ご覧下さい。また、各ブロックの１番の学校は他校へ連絡お願いします。</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短期間で会場およびコートレフェリーを決定しなければならないので、是非、会場提供、コートレフェリーのご協力をお願いいたします。</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（ヘ）県大会出場の申し込みについて</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地区予選で県大会出場が決定した学校は県大会の申し込みをしてください。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申込用紙は埼玉県テニス専門部のＨＰから「埼玉県高校テニス大会等の栞</w:t>
      </w:r>
      <w:r w:rsidDel="00000000" w:rsidR="00000000" w:rsidRPr="00000000">
        <w:rPr>
          <w:rFonts w:ascii="MS Mincho" w:cs="MS Mincho" w:eastAsia="MS Mincho" w:hAnsi="MS Mincho"/>
          <w:sz w:val="21"/>
          <w:szCs w:val="21"/>
          <w:rtl w:val="0"/>
        </w:rPr>
        <w:t xml:space="preserv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をダウンロードしてください。</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1"/>
          <w:szCs w:val="21"/>
          <w:u w:val="none"/>
          <w:shd w:fill="auto" w:val="clear"/>
          <w:vertAlign w:val="baseline"/>
          <w:rtl w:val="0"/>
        </w:rPr>
        <w:t xml:space="preserve">申し込み方法は、「埼玉県高校テニス大会等の栞」に従ってください。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1"/>
          <w:szCs w:val="21"/>
        </w:rPr>
      </w:pPr>
      <w:r w:rsidDel="00000000" w:rsidR="00000000" w:rsidRPr="00000000">
        <w:rPr>
          <w:rFonts w:ascii="Arial Unicode MS" w:cs="Arial Unicode MS" w:eastAsia="Arial Unicode MS" w:hAnsi="Arial Unicode MS"/>
          <w:i w:val="0"/>
          <w:smallCaps w:val="0"/>
          <w:strike w:val="0"/>
          <w:color w:val="000000"/>
          <w:sz w:val="21"/>
          <w:szCs w:val="21"/>
          <w:u w:val="none"/>
          <w:shd w:fill="auto" w:val="clear"/>
          <w:vertAlign w:val="baseline"/>
          <w:rtl w:val="0"/>
        </w:rPr>
        <w:t xml:space="preserve">　 </w:t>
      </w:r>
      <w:r w:rsidDel="00000000" w:rsidR="00000000" w:rsidRPr="00000000">
        <w:rPr>
          <w:rFonts w:ascii="Gungsuh" w:cs="Gungsuh" w:eastAsia="Gungsuh" w:hAnsi="Gungsuh"/>
          <w:sz w:val="22"/>
          <w:szCs w:val="22"/>
          <w:rtl w:val="0"/>
        </w:rPr>
        <w:t xml:space="preserve">埼玉県高体連テニス専門部公式ホームページ　</w:t>
      </w:r>
      <w:hyperlink r:id="rId7">
        <w:r w:rsidDel="00000000" w:rsidR="00000000" w:rsidRPr="00000000">
          <w:rPr>
            <w:color w:val="1155cc"/>
            <w:sz w:val="22"/>
            <w:szCs w:val="22"/>
            <w:u w:val="single"/>
            <w:rtl w:val="0"/>
          </w:rPr>
          <w:t xml:space="preserve">http://kobaton-tennis.com/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1"/>
          <w:szCs w:val="21"/>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Gungsuh" w:cs="Gungsuh" w:eastAsia="Gungsuh" w:hAnsi="Gungsuh"/>
          <w:sz w:val="21"/>
          <w:szCs w:val="21"/>
          <w:rtl w:val="0"/>
        </w:rPr>
        <w:t xml:space="preserve">５月８日（月）12:00　締め切り</w:t>
      </w:r>
      <w:r w:rsidDel="00000000" w:rsidR="00000000" w:rsidRPr="00000000">
        <w:rPr>
          <w:rtl w:val="0"/>
        </w:rPr>
      </w:r>
    </w:p>
    <w:sectPr>
      <w:pgSz w:h="16838" w:w="11906"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Arial"/>
  <w:font w:name="Arial Unicode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2.0" w:type="dxa"/>
        <w:bottom w:w="0.0" w:type="dxa"/>
        <w:right w:w="5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anabe.wataru.88@spec.ed.jp" TargetMode="External"/><Relationship Id="rId7" Type="http://schemas.openxmlformats.org/officeDocument/2006/relationships/hyperlink" Target="http://kobaton-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